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1F2A" w14:textId="77777777" w:rsidR="00B107B9" w:rsidRPr="00A11EBC" w:rsidRDefault="00B107B9" w:rsidP="00B107B9">
      <w:pPr>
        <w:jc w:val="center"/>
        <w:rPr>
          <w:b/>
          <w:bCs/>
          <w:u w:val="single"/>
        </w:rPr>
      </w:pPr>
      <w:r w:rsidRPr="00A11EBC">
        <w:rPr>
          <w:b/>
          <w:bCs/>
          <w:u w:val="single"/>
        </w:rPr>
        <w:t>Quadrilaterals</w:t>
      </w:r>
    </w:p>
    <w:p w14:paraId="69B1B4DF" w14:textId="51E312E3" w:rsidR="00A11EBC" w:rsidRDefault="00A11EBC" w:rsidP="00A11EBC">
      <w:pPr>
        <w:jc w:val="center"/>
        <w:rPr>
          <w:b/>
          <w:bCs/>
        </w:rPr>
      </w:pPr>
      <w:r w:rsidRPr="00A11EBC">
        <w:t>A quadrilateral is a polygon with four sides, four angles and four vertices</w:t>
      </w:r>
      <w:r w:rsidRPr="00A11EBC">
        <w:rPr>
          <w:b/>
          <w:bCs/>
        </w:rPr>
        <w:t>.</w:t>
      </w:r>
    </w:p>
    <w:p w14:paraId="64C38893" w14:textId="26E1785C" w:rsidR="003E1CB1" w:rsidRPr="00B107B9" w:rsidRDefault="005F55C2" w:rsidP="00B107B9">
      <w:pPr>
        <w:rPr>
          <w:b/>
          <w:bCs/>
        </w:rPr>
      </w:pPr>
      <w:r w:rsidRPr="005F55C2">
        <w:rPr>
          <w:b/>
          <w:bCs/>
        </w:rPr>
        <w:t>Properties of Square:</w:t>
      </w:r>
      <w:r w:rsidR="002612C8" w:rsidRPr="002612C8">
        <w:t xml:space="preserve"> </w:t>
      </w:r>
      <w:r w:rsidR="002612C8">
        <w:rPr>
          <w:noProof/>
        </w:rPr>
        <mc:AlternateContent>
          <mc:Choice Requires="wps">
            <w:drawing>
              <wp:inline distT="0" distB="0" distL="0" distR="0" wp14:anchorId="6E8D04D7" wp14:editId="79405278">
                <wp:extent cx="302895" cy="302895"/>
                <wp:effectExtent l="0" t="0" r="0" b="0"/>
                <wp:docPr id="83683985" name="Rectangle 1" descr="Square – Definition, Properties, Formu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47E54" id="Rectangle 1" o:spid="_x0000_s1026" alt="Square – Definition, Properties, Formula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1890B91B" w14:textId="5AA5086B" w:rsidR="003E1CB1" w:rsidRDefault="003E1CB1" w:rsidP="005F55C2">
      <w:r>
        <w:rPr>
          <w:noProof/>
        </w:rPr>
        <w:drawing>
          <wp:inline distT="0" distB="0" distL="0" distR="0" wp14:anchorId="0840D08F" wp14:editId="398DAFB4">
            <wp:extent cx="3200136" cy="2066290"/>
            <wp:effectExtent l="0" t="0" r="635" b="0"/>
            <wp:docPr id="2140215085" name="Picture 2" descr="A diagram of a rectangular object with red lines and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15085" name="Picture 2" descr="A diagram of a rectangular object with red lines and a red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66" cy="20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9F71" w14:textId="76E1EDC7" w:rsidR="005F55C2" w:rsidRPr="005F55C2" w:rsidRDefault="005F55C2" w:rsidP="005F55C2">
      <w:pPr>
        <w:rPr>
          <w:b/>
          <w:bCs/>
        </w:rPr>
      </w:pPr>
      <w:r w:rsidRPr="005F55C2">
        <w:rPr>
          <w:b/>
          <w:bCs/>
        </w:rPr>
        <w:t xml:space="preserve">Sides: </w:t>
      </w:r>
    </w:p>
    <w:p w14:paraId="0F05C733" w14:textId="634E6749" w:rsidR="005F55C2" w:rsidRDefault="005F55C2" w:rsidP="005F55C2">
      <w:pPr>
        <w:pStyle w:val="ListParagraph"/>
        <w:numPr>
          <w:ilvl w:val="0"/>
          <w:numId w:val="1"/>
        </w:numPr>
      </w:pPr>
      <w:r w:rsidRPr="005F55C2">
        <w:t xml:space="preserve">All four sides are equal. </w:t>
      </w:r>
    </w:p>
    <w:p w14:paraId="7FAA46E2" w14:textId="7D380D71" w:rsidR="005F55C2" w:rsidRDefault="005F55C2" w:rsidP="005F55C2">
      <w:pPr>
        <w:pStyle w:val="ListParagraph"/>
        <w:numPr>
          <w:ilvl w:val="0"/>
          <w:numId w:val="1"/>
        </w:numPr>
      </w:pPr>
      <w:r w:rsidRPr="005F55C2">
        <w:t xml:space="preserve">Opposite sides are parallel. </w:t>
      </w:r>
    </w:p>
    <w:p w14:paraId="1DB9CF58" w14:textId="77777777" w:rsidR="005F55C2" w:rsidRPr="005F55C2" w:rsidRDefault="005F55C2" w:rsidP="005F55C2">
      <w:pPr>
        <w:rPr>
          <w:b/>
          <w:bCs/>
        </w:rPr>
      </w:pPr>
      <w:r w:rsidRPr="005F55C2">
        <w:rPr>
          <w:b/>
          <w:bCs/>
        </w:rPr>
        <w:t xml:space="preserve">Angles: </w:t>
      </w:r>
    </w:p>
    <w:p w14:paraId="407DCA21" w14:textId="3510EEC2" w:rsidR="005F55C2" w:rsidRDefault="005F55C2" w:rsidP="005F55C2">
      <w:pPr>
        <w:pStyle w:val="ListParagraph"/>
        <w:numPr>
          <w:ilvl w:val="0"/>
          <w:numId w:val="2"/>
        </w:numPr>
      </w:pPr>
      <w:r w:rsidRPr="005F55C2">
        <w:t xml:space="preserve">All four angles are right angles (90° each). </w:t>
      </w:r>
    </w:p>
    <w:p w14:paraId="4CB363CA" w14:textId="5D221534" w:rsidR="005F55C2" w:rsidRDefault="005F55C2" w:rsidP="005F55C2">
      <w:pPr>
        <w:pStyle w:val="ListParagraph"/>
        <w:numPr>
          <w:ilvl w:val="0"/>
          <w:numId w:val="2"/>
        </w:numPr>
      </w:pPr>
      <w:r w:rsidRPr="005F55C2">
        <w:t xml:space="preserve">Sum of interior angles = 360° </w:t>
      </w:r>
    </w:p>
    <w:p w14:paraId="66E49365" w14:textId="77777777" w:rsidR="005F55C2" w:rsidRPr="005F55C2" w:rsidRDefault="005F55C2" w:rsidP="005F55C2">
      <w:pPr>
        <w:rPr>
          <w:b/>
          <w:bCs/>
        </w:rPr>
      </w:pPr>
      <w:r w:rsidRPr="005F55C2">
        <w:rPr>
          <w:b/>
          <w:bCs/>
        </w:rPr>
        <w:t xml:space="preserve">Diagonals: </w:t>
      </w:r>
    </w:p>
    <w:p w14:paraId="53C61DA9" w14:textId="44C22B1C" w:rsidR="005F55C2" w:rsidRDefault="005F55C2" w:rsidP="005F55C2">
      <w:pPr>
        <w:pStyle w:val="ListParagraph"/>
        <w:numPr>
          <w:ilvl w:val="0"/>
          <w:numId w:val="3"/>
        </w:numPr>
      </w:pPr>
      <w:r w:rsidRPr="005F55C2">
        <w:t xml:space="preserve">Diagonals are equal in length. </w:t>
      </w:r>
    </w:p>
    <w:p w14:paraId="537A80B9" w14:textId="60E829B7" w:rsidR="005F55C2" w:rsidRDefault="005F55C2" w:rsidP="005F55C2">
      <w:pPr>
        <w:pStyle w:val="ListParagraph"/>
        <w:numPr>
          <w:ilvl w:val="0"/>
          <w:numId w:val="3"/>
        </w:numPr>
      </w:pPr>
      <w:r w:rsidRPr="005F55C2">
        <w:t xml:space="preserve">Diagonals bisect each other at right angles (90°). </w:t>
      </w:r>
    </w:p>
    <w:p w14:paraId="794410ED" w14:textId="2651184B" w:rsidR="005F55C2" w:rsidRDefault="005F55C2" w:rsidP="005F55C2">
      <w:pPr>
        <w:pStyle w:val="ListParagraph"/>
        <w:numPr>
          <w:ilvl w:val="0"/>
          <w:numId w:val="3"/>
        </w:numPr>
      </w:pPr>
      <w:r w:rsidRPr="005F55C2">
        <w:t xml:space="preserve">Diagonals bisect the angles of the square. </w:t>
      </w:r>
    </w:p>
    <w:p w14:paraId="14D32842" w14:textId="77777777" w:rsidR="005F55C2" w:rsidRPr="005F55C2" w:rsidRDefault="005F55C2" w:rsidP="005F55C2">
      <w:pPr>
        <w:rPr>
          <w:b/>
          <w:bCs/>
        </w:rPr>
      </w:pPr>
      <w:r w:rsidRPr="005F55C2">
        <w:rPr>
          <w:b/>
          <w:bCs/>
        </w:rPr>
        <w:t xml:space="preserve">Symmetry: </w:t>
      </w:r>
    </w:p>
    <w:p w14:paraId="648DC59C" w14:textId="1799FCAB" w:rsidR="005F55C2" w:rsidRDefault="005F55C2" w:rsidP="005F55C2">
      <w:pPr>
        <w:pStyle w:val="ListParagraph"/>
        <w:numPr>
          <w:ilvl w:val="0"/>
          <w:numId w:val="4"/>
        </w:numPr>
      </w:pPr>
      <w:r w:rsidRPr="005F55C2">
        <w:t xml:space="preserve">A square has 4 lines of symmetry. </w:t>
      </w:r>
    </w:p>
    <w:p w14:paraId="38FFB8C1" w14:textId="385DE841" w:rsidR="00F33D01" w:rsidRDefault="005F55C2" w:rsidP="005F55C2">
      <w:pPr>
        <w:pStyle w:val="ListParagraph"/>
        <w:numPr>
          <w:ilvl w:val="0"/>
          <w:numId w:val="4"/>
        </w:numPr>
      </w:pPr>
      <w:r w:rsidRPr="005F55C2">
        <w:t>(can rotate 90°, 180°, 270°, 360° and remain the same).</w:t>
      </w:r>
    </w:p>
    <w:p w14:paraId="758645D2" w14:textId="77777777" w:rsidR="00F36303" w:rsidRDefault="00F36303" w:rsidP="00F36303"/>
    <w:p w14:paraId="012CC000" w14:textId="77777777" w:rsidR="00F36303" w:rsidRDefault="00F36303" w:rsidP="00F36303">
      <w:r w:rsidRPr="00F36303">
        <w:rPr>
          <w:b/>
          <w:bCs/>
          <w:u w:val="single"/>
        </w:rPr>
        <w:t>Properties of Rectangle:</w:t>
      </w:r>
      <w:r w:rsidRPr="00F36303">
        <w:t xml:space="preserve"> </w:t>
      </w:r>
    </w:p>
    <w:p w14:paraId="05FD4ED6" w14:textId="77777777" w:rsidR="00F36303" w:rsidRDefault="00F36303" w:rsidP="00F36303">
      <w:r w:rsidRPr="00F36303">
        <w:t xml:space="preserve">1) Opposite sides are equal in length and parallel.   </w:t>
      </w:r>
    </w:p>
    <w:p w14:paraId="06CE8370" w14:textId="77777777" w:rsidR="00F36303" w:rsidRDefault="00F36303" w:rsidP="00F36303">
      <w:r w:rsidRPr="00F36303">
        <w:t xml:space="preserve">2) All corner angles are 90°.    </w:t>
      </w:r>
    </w:p>
    <w:p w14:paraId="63BC0505" w14:textId="77777777" w:rsidR="00F36303" w:rsidRDefault="00F36303" w:rsidP="00F36303">
      <w:r w:rsidRPr="00F36303">
        <w:t xml:space="preserve">3) Diagonals bisect each other.    </w:t>
      </w:r>
    </w:p>
    <w:p w14:paraId="4EEC4BE2" w14:textId="77777777" w:rsidR="00F36303" w:rsidRDefault="00F36303" w:rsidP="00F36303">
      <w:r w:rsidRPr="00F36303">
        <w:t xml:space="preserve">4) Diagonals are equal in length.    </w:t>
      </w:r>
    </w:p>
    <w:p w14:paraId="10A02F17" w14:textId="77777777" w:rsidR="00D829B6" w:rsidRDefault="00F36303" w:rsidP="00F36303">
      <w:r w:rsidRPr="00F36303">
        <w:t>5) 4 isosceles triangles are formed due to diagonal bisection.</w:t>
      </w:r>
      <w:r w:rsidR="00774C35">
        <w:t xml:space="preserve">    </w:t>
      </w:r>
    </w:p>
    <w:p w14:paraId="7E76E6BD" w14:textId="5D293341" w:rsidR="00F36303" w:rsidRDefault="00774C35" w:rsidP="00F36303">
      <w:r>
        <w:rPr>
          <w:noProof/>
        </w:rPr>
        <w:lastRenderedPageBreak/>
        <w:drawing>
          <wp:inline distT="0" distB="0" distL="0" distR="0" wp14:anchorId="2EB21591" wp14:editId="5828C2C9">
            <wp:extent cx="4999355" cy="1959610"/>
            <wp:effectExtent l="0" t="0" r="0" b="2540"/>
            <wp:docPr id="9195838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6132"/>
    <w:multiLevelType w:val="hybridMultilevel"/>
    <w:tmpl w:val="57DAD7A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696F16FA"/>
    <w:multiLevelType w:val="hybridMultilevel"/>
    <w:tmpl w:val="2C6E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35501"/>
    <w:multiLevelType w:val="hybridMultilevel"/>
    <w:tmpl w:val="B8BE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3CC"/>
    <w:multiLevelType w:val="hybridMultilevel"/>
    <w:tmpl w:val="0C1CE8D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54011265">
    <w:abstractNumId w:val="3"/>
  </w:num>
  <w:num w:numId="2" w16cid:durableId="297152797">
    <w:abstractNumId w:val="0"/>
  </w:num>
  <w:num w:numId="3" w16cid:durableId="1063601802">
    <w:abstractNumId w:val="1"/>
  </w:num>
  <w:num w:numId="4" w16cid:durableId="152104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C2"/>
    <w:rsid w:val="002612C8"/>
    <w:rsid w:val="003E1CB1"/>
    <w:rsid w:val="005F55C2"/>
    <w:rsid w:val="00602553"/>
    <w:rsid w:val="007736CB"/>
    <w:rsid w:val="00774C35"/>
    <w:rsid w:val="008A1C14"/>
    <w:rsid w:val="00A11EBC"/>
    <w:rsid w:val="00B107B9"/>
    <w:rsid w:val="00CA6EDB"/>
    <w:rsid w:val="00D829B6"/>
    <w:rsid w:val="00F33D01"/>
    <w:rsid w:val="00F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B31F"/>
  <w15:chartTrackingRefBased/>
  <w15:docId w15:val="{0C7D53A7-1D8C-40E7-BDF6-40FCFB88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5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5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5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5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5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5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5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5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5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5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5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Nousheen Khurram</dc:creator>
  <cp:keywords/>
  <dc:description/>
  <cp:lastModifiedBy>Nousheen Khurram</cp:lastModifiedBy>
  <cp:revision>8</cp:revision>
  <dcterms:created xsi:type="dcterms:W3CDTF">2026-01-20T14:33:00Z</dcterms:created>
  <dcterms:modified xsi:type="dcterms:W3CDTF">2026-01-21T04:48:00Z</dcterms:modified>
</cp:coreProperties>
</file>